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6A" w:rsidRDefault="00E8406A" w:rsidP="00E8406A">
      <w:pPr>
        <w:spacing w:line="600" w:lineRule="exac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附件2</w:t>
      </w:r>
    </w:p>
    <w:p w:rsidR="00E8406A" w:rsidRDefault="00E8406A" w:rsidP="00E8406A">
      <w:pPr>
        <w:spacing w:beforeLines="50" w:afterLines="50" w:line="600" w:lineRule="exact"/>
        <w:jc w:val="center"/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  <w:t>六西格玛资深黑带（MBB）高级研修班报名表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242"/>
        <w:gridCol w:w="1733"/>
        <w:gridCol w:w="1101"/>
        <w:gridCol w:w="1194"/>
        <w:gridCol w:w="1914"/>
      </w:tblGrid>
      <w:tr w:rsidR="00E8406A" w:rsidTr="00E8406A">
        <w:trPr>
          <w:cantSplit/>
          <w:trHeight w:val="5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8406A" w:rsidTr="00E8406A">
        <w:trPr>
          <w:cantSplit/>
          <w:trHeight w:val="42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8406A" w:rsidTr="00E8406A">
        <w:trPr>
          <w:cantSplit/>
          <w:trHeight w:val="3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8406A" w:rsidTr="00E8406A">
        <w:trPr>
          <w:cantSplit/>
          <w:trHeight w:val="16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8406A" w:rsidTr="00E8406A">
        <w:trPr>
          <w:cantSplit/>
          <w:trHeight w:val="48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学员人数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共     人</w:t>
            </w:r>
          </w:p>
        </w:tc>
      </w:tr>
      <w:tr w:rsidR="00E8406A" w:rsidTr="00E8406A">
        <w:trPr>
          <w:cantSplit/>
          <w:trHeight w:val="38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</w:tr>
      <w:tr w:rsidR="00E8406A" w:rsidTr="00E8406A">
        <w:trPr>
          <w:cantSplit/>
          <w:trHeight w:val="58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8406A" w:rsidTr="00E8406A">
        <w:trPr>
          <w:cantSplit/>
          <w:trHeight w:val="15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8406A" w:rsidTr="00E8406A">
        <w:trPr>
          <w:cantSplit/>
          <w:trHeight w:val="39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住宿要求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□标准间单住    □标准间合住   □其它（研修期间学员住宿统一安排）</w:t>
            </w:r>
          </w:p>
        </w:tc>
      </w:tr>
      <w:tr w:rsidR="00E8406A" w:rsidTr="00E8406A">
        <w:trPr>
          <w:trHeight w:val="22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6A" w:rsidRDefault="00E8406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研修费缴纳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可在报到时缴纳现金或在报到前一周将费用汇至指定账户（请注明“质科院收”）。</w:t>
            </w:r>
          </w:p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□现金  □汇款  □支票（仅限北京学员）</w:t>
            </w:r>
          </w:p>
        </w:tc>
      </w:tr>
      <w:tr w:rsidR="00E8406A" w:rsidTr="00E8406A">
        <w:trPr>
          <w:trHeight w:val="30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6A" w:rsidRDefault="00E8406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研修费用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研修费用为19000元/人（含中餐、资料费用）</w:t>
            </w:r>
          </w:p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优惠办法：中国质协会员单位、个人会员18000元。</w:t>
            </w:r>
          </w:p>
        </w:tc>
      </w:tr>
      <w:tr w:rsidR="00E8406A" w:rsidTr="00E8406A">
        <w:trPr>
          <w:trHeight w:val="492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6A" w:rsidRDefault="00E8406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MBB认证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□参加认证     □不参加认证</w:t>
            </w:r>
          </w:p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参加中国质量协会MBB认证费用为2500元/人</w:t>
            </w:r>
          </w:p>
        </w:tc>
      </w:tr>
      <w:tr w:rsidR="00E8406A" w:rsidTr="00E8406A">
        <w:trPr>
          <w:trHeight w:val="54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6A" w:rsidRDefault="00E8406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指定汇款账户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户名：中国质量协会          开户行：工商银行北京西四支行</w:t>
            </w:r>
          </w:p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账号：0200002809014498969</w:t>
            </w:r>
          </w:p>
        </w:tc>
      </w:tr>
      <w:tr w:rsidR="00E8406A" w:rsidTr="00E8406A">
        <w:trPr>
          <w:trHeight w:val="28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6A" w:rsidRDefault="00E8406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发票开具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单位：</w:t>
            </w:r>
          </w:p>
          <w:p w:rsidR="00E8406A" w:rsidRDefault="00E8406A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项目：□培训费  □会议费</w:t>
            </w:r>
          </w:p>
        </w:tc>
      </w:tr>
      <w:tr w:rsidR="00E8406A" w:rsidTr="00E8406A">
        <w:trPr>
          <w:trHeight w:val="726"/>
        </w:trPr>
        <w:tc>
          <w:tcPr>
            <w:tcW w:w="9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A" w:rsidRDefault="00E8406A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报名附件：</w:t>
            </w:r>
          </w:p>
          <w:p w:rsidR="00E8406A" w:rsidRDefault="00E8406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 “中国质量协会注册六西格玛黑带证书”复印件1份；</w:t>
            </w:r>
          </w:p>
          <w:p w:rsidR="00E8406A" w:rsidRDefault="00E8406A">
            <w:pPr>
              <w:widowControl/>
              <w:ind w:left="315" w:hangingChars="150" w:hanging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 黑带培训证书复印件1份；黑带项目报告2个。（适用于尚未取得中国质协注册六西格玛黑带证书的报名者）</w:t>
            </w:r>
          </w:p>
        </w:tc>
      </w:tr>
    </w:tbl>
    <w:p w:rsidR="00E8406A" w:rsidRDefault="00E8406A" w:rsidP="00E8406A">
      <w:pPr>
        <w:spacing w:line="60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 请于10月19前将报名表发送至传真：010-66070288电子邮箱：lihg@caq.org.cn</w:t>
      </w:r>
    </w:p>
    <w:sectPr w:rsidR="00E84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6CF" w:rsidRDefault="00E456CF" w:rsidP="00E8406A">
      <w:r>
        <w:separator/>
      </w:r>
    </w:p>
  </w:endnote>
  <w:endnote w:type="continuationSeparator" w:id="1">
    <w:p w:rsidR="00E456CF" w:rsidRDefault="00E456CF" w:rsidP="00E8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6CF" w:rsidRDefault="00E456CF" w:rsidP="00E8406A">
      <w:r>
        <w:separator/>
      </w:r>
    </w:p>
  </w:footnote>
  <w:footnote w:type="continuationSeparator" w:id="1">
    <w:p w:rsidR="00E456CF" w:rsidRDefault="00E456CF" w:rsidP="00E84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329"/>
    <w:multiLevelType w:val="hybridMultilevel"/>
    <w:tmpl w:val="372A947E"/>
    <w:lvl w:ilvl="0" w:tplc="FA72A1F8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06A"/>
    <w:rsid w:val="00E456CF"/>
    <w:rsid w:val="00E8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06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840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2015-09-23T02:35:00Z</dcterms:created>
  <dcterms:modified xsi:type="dcterms:W3CDTF">2015-09-23T02:35:00Z</dcterms:modified>
</cp:coreProperties>
</file>