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spacing w:before="156" w:beforeLines="50" w:beforeAutospacing="0" w:after="156" w:afterLines="50" w:afterAutospacing="0"/>
        <w:jc w:val="center"/>
        <w:rPr>
          <w:rFonts w:ascii="方正小标宋简体" w:hAnsi="宋体-方正超大字符集" w:eastAsia="方正小标宋简体" w:cs="宋体-方正超大字符集"/>
          <w:bCs/>
          <w:kern w:val="2"/>
          <w:sz w:val="36"/>
          <w:szCs w:val="36"/>
        </w:rPr>
      </w:pPr>
      <w:r>
        <w:rPr>
          <w:rFonts w:ascii="方正小标宋简体" w:hAnsi="宋体-方正超大字符集" w:eastAsia="方正小标宋简体" w:cs="宋体-方正超大字符集"/>
          <w:bCs/>
          <w:kern w:val="2"/>
          <w:sz w:val="36"/>
          <w:szCs w:val="36"/>
        </w:rPr>
        <w:t>201</w:t>
      </w:r>
      <w:r>
        <w:rPr>
          <w:rFonts w:hint="eastAsia" w:ascii="方正小标宋简体" w:hAnsi="宋体-方正超大字符集" w:eastAsia="方正小标宋简体" w:cs="宋体-方正超大字符集"/>
          <w:bCs/>
          <w:kern w:val="2"/>
          <w:sz w:val="36"/>
          <w:szCs w:val="36"/>
        </w:rPr>
        <w:t>5年品牌培育试点企业登记表</w:t>
      </w:r>
    </w:p>
    <w:tbl>
      <w:tblPr>
        <w:tblStyle w:val="4"/>
        <w:tblW w:w="879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433"/>
        <w:gridCol w:w="3666"/>
        <w:gridCol w:w="633"/>
        <w:gridCol w:w="572"/>
        <w:gridCol w:w="1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71" w:type="dxa"/>
            <w:vMerge w:val="restart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</w:rPr>
              <w:t>企业基本情况</w:t>
            </w:r>
          </w:p>
        </w:tc>
        <w:tc>
          <w:tcPr>
            <w:tcW w:w="1433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企业名称</w:t>
            </w:r>
          </w:p>
        </w:tc>
        <w:tc>
          <w:tcPr>
            <w:tcW w:w="6687" w:type="dxa"/>
            <w:gridSpan w:val="4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（加盖公章）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71" w:type="dxa"/>
            <w:vMerge w:val="continue"/>
            <w:vAlign w:val="top"/>
          </w:tcPr>
          <w:p>
            <w:pPr>
              <w:spacing w:line="360" w:lineRule="auto"/>
              <w:ind w:firstLine="42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33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主要品牌</w:t>
            </w:r>
          </w:p>
        </w:tc>
        <w:tc>
          <w:tcPr>
            <w:tcW w:w="6687" w:type="dxa"/>
            <w:gridSpan w:val="4"/>
            <w:vAlign w:val="top"/>
          </w:tcPr>
          <w:p>
            <w:pPr>
              <w:spacing w:line="360" w:lineRule="auto"/>
              <w:ind w:firstLine="42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71" w:type="dxa"/>
            <w:vMerge w:val="continue"/>
            <w:vAlign w:val="top"/>
          </w:tcPr>
          <w:p>
            <w:pPr>
              <w:spacing w:line="360" w:lineRule="auto"/>
              <w:ind w:firstLine="42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33" w:type="dxa"/>
            <w:vMerge w:val="restart"/>
            <w:vAlign w:val="top"/>
          </w:tcPr>
          <w:p>
            <w:pPr>
              <w:spacing w:line="360" w:lineRule="auto"/>
              <w:ind w:firstLine="420"/>
              <w:jc w:val="center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所属行业</w:t>
            </w:r>
          </w:p>
        </w:tc>
        <w:tc>
          <w:tcPr>
            <w:tcW w:w="4299" w:type="dxa"/>
            <w:gridSpan w:val="2"/>
            <w:vMerge w:val="restart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□机械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□纺织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□石化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□钢铁</w:t>
            </w:r>
            <w:r>
              <w:rPr>
                <w:rFonts w:ascii="宋体" w:hAnsi="宋体"/>
              </w:rPr>
              <w:t xml:space="preserve"> </w:t>
            </w:r>
          </w:p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□轻工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□有色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□建材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□电子信息</w:t>
            </w:r>
          </w:p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□软件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□其他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</w:p>
        </w:tc>
        <w:tc>
          <w:tcPr>
            <w:tcW w:w="2388" w:type="dxa"/>
            <w:gridSpan w:val="2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201</w:t>
            </w:r>
            <w:r>
              <w:rPr>
                <w:rFonts w:hint="eastAsia" w:ascii="宋体" w:hAnsi="宋体"/>
              </w:rPr>
              <w:t>4年主营业务收入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671" w:type="dxa"/>
            <w:vMerge w:val="continue"/>
            <w:vAlign w:val="top"/>
          </w:tcPr>
          <w:p>
            <w:pPr>
              <w:spacing w:line="360" w:lineRule="auto"/>
              <w:ind w:firstLine="42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33" w:type="dxa"/>
            <w:vMerge w:val="continue"/>
            <w:vAlign w:val="top"/>
          </w:tcPr>
          <w:p>
            <w:pPr>
              <w:spacing w:line="360" w:lineRule="auto"/>
              <w:ind w:firstLine="42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4299" w:type="dxa"/>
            <w:gridSpan w:val="2"/>
            <w:vMerge w:val="continue"/>
            <w:vAlign w:val="top"/>
          </w:tcPr>
          <w:p>
            <w:pPr>
              <w:spacing w:line="360" w:lineRule="auto"/>
              <w:ind w:firstLine="420"/>
              <w:rPr>
                <w:rFonts w:ascii="宋体" w:hAnsi="宋体"/>
              </w:rPr>
            </w:pPr>
          </w:p>
        </w:tc>
        <w:tc>
          <w:tcPr>
            <w:tcW w:w="2388" w:type="dxa"/>
            <w:gridSpan w:val="2"/>
            <w:vAlign w:val="top"/>
          </w:tcPr>
          <w:p>
            <w:pPr>
              <w:spacing w:line="360" w:lineRule="auto"/>
              <w:ind w:left="1222" w:leftChars="132" w:hanging="945" w:hangingChars="45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</w:t>
            </w:r>
            <w:r>
              <w:rPr>
                <w:rFonts w:hint="eastAsia" w:ascii="宋体" w:hAnsi="宋体"/>
              </w:rPr>
              <w:t>（亿元）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71" w:type="dxa"/>
            <w:vMerge w:val="continue"/>
            <w:vAlign w:val="top"/>
          </w:tcPr>
          <w:p>
            <w:pPr>
              <w:spacing w:line="360" w:lineRule="auto"/>
              <w:ind w:firstLine="42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33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企业所在地</w:t>
            </w:r>
          </w:p>
        </w:tc>
        <w:tc>
          <w:tcPr>
            <w:tcW w:w="3666" w:type="dxa"/>
            <w:vAlign w:val="top"/>
          </w:tcPr>
          <w:p>
            <w:pPr>
              <w:spacing w:line="360" w:lineRule="auto"/>
              <w:ind w:firstLine="420"/>
              <w:rPr>
                <w:rFonts w:ascii="宋体" w:hAnsi="宋体"/>
              </w:rPr>
            </w:pPr>
          </w:p>
        </w:tc>
        <w:tc>
          <w:tcPr>
            <w:tcW w:w="1205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员工数</w:t>
            </w:r>
          </w:p>
        </w:tc>
        <w:tc>
          <w:tcPr>
            <w:tcW w:w="1816" w:type="dxa"/>
            <w:vAlign w:val="top"/>
          </w:tcPr>
          <w:p>
            <w:pPr>
              <w:spacing w:line="360" w:lineRule="auto"/>
              <w:ind w:firstLine="42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71" w:type="dxa"/>
            <w:vMerge w:val="restart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</w:rPr>
              <w:t>联系方式</w:t>
            </w:r>
          </w:p>
        </w:tc>
        <w:tc>
          <w:tcPr>
            <w:tcW w:w="1433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</w:t>
            </w:r>
          </w:p>
        </w:tc>
        <w:tc>
          <w:tcPr>
            <w:tcW w:w="3666" w:type="dxa"/>
            <w:vAlign w:val="top"/>
          </w:tcPr>
          <w:p>
            <w:pPr>
              <w:spacing w:line="360" w:lineRule="auto"/>
              <w:ind w:firstLine="420"/>
              <w:rPr>
                <w:rFonts w:ascii="宋体" w:hAnsi="宋体"/>
              </w:rPr>
            </w:pPr>
          </w:p>
        </w:tc>
        <w:tc>
          <w:tcPr>
            <w:tcW w:w="1205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816" w:type="dxa"/>
            <w:vAlign w:val="top"/>
          </w:tcPr>
          <w:p>
            <w:pPr>
              <w:spacing w:line="360" w:lineRule="auto"/>
              <w:ind w:firstLine="42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71" w:type="dxa"/>
            <w:vMerge w:val="continue"/>
            <w:vAlign w:val="top"/>
          </w:tcPr>
          <w:p>
            <w:pPr>
              <w:spacing w:line="360" w:lineRule="auto"/>
              <w:ind w:firstLine="42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33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电子邮箱</w:t>
            </w:r>
          </w:p>
        </w:tc>
        <w:tc>
          <w:tcPr>
            <w:tcW w:w="3666" w:type="dxa"/>
            <w:vAlign w:val="top"/>
          </w:tcPr>
          <w:p>
            <w:pPr>
              <w:spacing w:line="360" w:lineRule="auto"/>
              <w:ind w:firstLine="420"/>
              <w:rPr>
                <w:rFonts w:ascii="宋体" w:hAnsi="宋体"/>
              </w:rPr>
            </w:pPr>
          </w:p>
        </w:tc>
        <w:tc>
          <w:tcPr>
            <w:tcW w:w="1205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传真</w:t>
            </w:r>
          </w:p>
        </w:tc>
        <w:tc>
          <w:tcPr>
            <w:tcW w:w="1816" w:type="dxa"/>
            <w:vAlign w:val="top"/>
          </w:tcPr>
          <w:p>
            <w:pPr>
              <w:spacing w:line="360" w:lineRule="auto"/>
              <w:ind w:firstLine="42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71" w:type="dxa"/>
            <w:vMerge w:val="continue"/>
            <w:vAlign w:val="top"/>
          </w:tcPr>
          <w:p>
            <w:pPr>
              <w:spacing w:line="360" w:lineRule="auto"/>
              <w:ind w:firstLine="42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33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通信地址</w:t>
            </w:r>
          </w:p>
        </w:tc>
        <w:tc>
          <w:tcPr>
            <w:tcW w:w="3666" w:type="dxa"/>
            <w:vAlign w:val="top"/>
          </w:tcPr>
          <w:p>
            <w:pPr>
              <w:spacing w:line="360" w:lineRule="auto"/>
              <w:ind w:firstLine="420"/>
              <w:rPr>
                <w:rFonts w:ascii="宋体" w:hAnsi="宋体"/>
              </w:rPr>
            </w:pPr>
          </w:p>
        </w:tc>
        <w:tc>
          <w:tcPr>
            <w:tcW w:w="1205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邮政编码</w:t>
            </w:r>
          </w:p>
        </w:tc>
        <w:tc>
          <w:tcPr>
            <w:tcW w:w="1816" w:type="dxa"/>
            <w:vAlign w:val="top"/>
          </w:tcPr>
          <w:p>
            <w:pPr>
              <w:spacing w:line="360" w:lineRule="auto"/>
              <w:ind w:firstLine="42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8791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企业品牌培育情况简介：（可另附页）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</w:rPr>
            </w:pPr>
          </w:p>
          <w:p>
            <w:pPr>
              <w:spacing w:line="360" w:lineRule="auto"/>
              <w:rPr>
                <w:rFonts w:ascii="宋体" w:hAnsi="宋体"/>
              </w:rPr>
            </w:pPr>
          </w:p>
          <w:p>
            <w:pPr>
              <w:spacing w:line="360" w:lineRule="auto"/>
              <w:ind w:firstLine="420"/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8791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推荐意见：(可另附页)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/>
          <w:color w:val="000000"/>
        </w:rPr>
        <w:t>注：本表一式两份，均传真或邮寄到中国质量协会品质与品牌培育推广中心（传真：</w:t>
      </w:r>
      <w:r>
        <w:rPr>
          <w:rFonts w:hint="eastAsia" w:ascii="宋体" w:hAnsi="宋体" w:cs="宋体"/>
          <w:color w:val="000000"/>
          <w:szCs w:val="21"/>
        </w:rPr>
        <w:t>010-66069801</w:t>
      </w:r>
      <w:r>
        <w:rPr>
          <w:rFonts w:hint="eastAsia" w:ascii="宋体" w:hAnsi="宋体"/>
          <w:color w:val="000000"/>
        </w:rPr>
        <w:t>；地址：</w:t>
      </w:r>
      <w:r>
        <w:rPr>
          <w:rFonts w:hint="eastAsia" w:ascii="宋体" w:hAnsi="宋体" w:cs="宋体"/>
          <w:color w:val="000000"/>
          <w:szCs w:val="21"/>
        </w:rPr>
        <w:t>北京市西城区中京畿道12号308室</w:t>
      </w:r>
      <w:r>
        <w:rPr>
          <w:rFonts w:hint="eastAsia" w:ascii="宋体" w:hAnsi="宋体"/>
          <w:color w:val="000000"/>
        </w:rPr>
        <w:t>，</w:t>
      </w:r>
      <w:r>
        <w:rPr>
          <w:rFonts w:ascii="宋体" w:hAnsi="宋体"/>
          <w:color w:val="000000"/>
        </w:rPr>
        <w:t>1000</w:t>
      </w:r>
      <w:r>
        <w:rPr>
          <w:rFonts w:hint="eastAsia" w:ascii="宋体" w:hAnsi="宋体"/>
          <w:color w:val="000000"/>
        </w:rPr>
        <w:t>32）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00"/>
    <w:family w:val="modern"/>
    <w:pitch w:val="default"/>
    <w:sig w:usb0="00000000" w:usb1="00000000" w:usb2="00000000" w:usb3="00000000" w:csb0="0000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MS PMincho">
    <w:panose1 w:val="02020600040205080304"/>
    <w:charset w:val="80"/>
    <w:family w:val="modern"/>
    <w:pitch w:val="default"/>
    <w:sig w:usb0="E00002FF" w:usb1="6AC7FDFB" w:usb2="00000012" w:usb3="00000000" w:csb0="4002009F" w:csb1="DFD7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9333F"/>
    <w:rsid w:val="2449333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Arial Unicode MS" w:hAnsi="Arial Unicode MS" w:eastAsia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2015-11-10T01:36:00Z</dcterms:created>
  <dc:creator>caq</dc:creator>
  <cp:lastModifiedBy>caq</cp:lastModifiedBy>
  <dcterms:modified xsi:type="dcterms:W3CDTF">2015-11-10T01:36:25Z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