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tabs>
          <w:tab w:val="left" w:pos="70"/>
        </w:tabs>
        <w:adjustRightInd w:val="0"/>
        <w:snapToGrid w:val="0"/>
        <w:jc w:val="center"/>
        <w:rPr>
          <w:rFonts w:hint="eastAsia"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</w:p>
    <w:tbl>
      <w:tblPr>
        <w:tblStyle w:val="5"/>
        <w:tblW w:w="934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2"/>
        <w:gridCol w:w="915"/>
        <w:gridCol w:w="1265"/>
        <w:gridCol w:w="938"/>
        <w:gridCol w:w="910"/>
        <w:gridCol w:w="894"/>
        <w:gridCol w:w="938"/>
        <w:gridCol w:w="21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质量奖及卓越绩效自评报告编写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92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80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80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92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4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3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ind w:firstLine="353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2200元/人（若企业选派多人参加培训，每选送6人，可免1名领队的培训费用。）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spacing w:afterLines="2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可在报到时缴纳现金，或在报到前一周将费用汇至指定账户（请注明“培训中心收”）。</w:t>
            </w:r>
          </w:p>
          <w:p>
            <w:pPr>
              <w:spacing w:afterLines="20"/>
              <w:ind w:firstLine="353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名：</w:t>
            </w:r>
            <w:r>
              <w:rPr>
                <w:rFonts w:hint="eastAsia"/>
                <w:sz w:val="24"/>
              </w:rPr>
              <w:t>北京中质协卓越培训中心</w:t>
            </w:r>
            <w:r>
              <w:rPr>
                <w:rFonts w:hint="eastAsia" w:ascii="宋体" w:hAnsi="宋体"/>
                <w:sz w:val="24"/>
              </w:rPr>
              <w:t xml:space="preserve">  开户行：中国工商银行北京西四支行</w:t>
            </w:r>
          </w:p>
          <w:p>
            <w:pPr>
              <w:adjustRightInd w:val="0"/>
              <w:snapToGrid w:val="0"/>
              <w:spacing w:line="240" w:lineRule="atLeas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账  号：0200002809014471495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  位：</w:t>
            </w: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  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之前，将填写的回执表传真至本中心联系人收。</w:t>
            </w:r>
          </w:p>
        </w:tc>
      </w:tr>
    </w:tbl>
    <w:p>
      <w:pPr>
        <w:adjustRightInd w:val="0"/>
        <w:snapToGrid w:val="0"/>
        <w:spacing w:line="240" w:lineRule="atLeast"/>
        <w:jc w:val="center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sz w:val="24"/>
        </w:rPr>
        <w:t>联系人：             电话</w:t>
      </w:r>
      <w:r>
        <w:rPr>
          <w:rFonts w:hint="eastAsia" w:ascii="宋体" w:hAnsi="宋体"/>
          <w:color w:val="000000"/>
          <w:sz w:val="24"/>
        </w:rPr>
        <w:t>：(010)</w:t>
      </w:r>
      <w:r>
        <w:rPr>
          <w:rFonts w:hint="eastAsia" w:ascii="宋体" w:hAnsi="宋体"/>
          <w:sz w:val="24"/>
        </w:rPr>
        <w:t xml:space="preserve"> 66079098， 68419670 </w:t>
      </w:r>
      <w:r>
        <w:rPr>
          <w:rFonts w:hint="eastAsia" w:ascii="宋体" w:hAnsi="宋体"/>
          <w:color w:val="000000"/>
          <w:sz w:val="24"/>
        </w:rPr>
        <w:t xml:space="preserve"> </w:t>
      </w:r>
      <w:r>
        <w:rPr>
          <w:rFonts w:hint="eastAsia" w:ascii="宋体" w:hAnsi="宋体"/>
          <w:sz w:val="24"/>
        </w:rPr>
        <w:t xml:space="preserve">    传真：(010)66079132</w:t>
      </w:r>
    </w:p>
    <w:p>
      <w:pPr/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985" w:right="1531" w:bottom="2155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roman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Verdana">
    <w:panose1 w:val="020B0604030504040204"/>
    <w:charset w:val="00"/>
    <w:family w:val="roman"/>
    <w:pitch w:val="default"/>
    <w:sig w:usb0="A10006FF" w:usb1="4000205B" w:usb2="00000010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宋体-方正超大字符集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  <w:framePr w:wrap="around" w:vAnchor="text" w:hAnchor="margin" w:xAlign="outside" w:y="1"/>
      <w:rPr>
        <w:rStyle w:val="4"/>
        <w:rFonts w:hint="eastAsia" w:ascii="宋体" w:hAnsi="宋体"/>
        <w:sz w:val="24"/>
        <w:szCs w:val="24"/>
        <w:lang w:eastAsia="zh-CN"/>
      </w:rPr>
    </w:pPr>
    <w:r>
      <w:rPr>
        <w:rStyle w:val="4"/>
        <w:rFonts w:hint="eastAsia" w:ascii="宋体" w:hAnsi="宋体"/>
        <w:sz w:val="24"/>
        <w:szCs w:val="24"/>
        <w:lang w:eastAsia="zh-CN"/>
      </w:rPr>
      <w:t xml:space="preserve">— </w:t>
    </w:r>
    <w:r>
      <w:rPr>
        <w:rStyle w:val="4"/>
        <w:rFonts w:ascii="宋体" w:hAnsi="宋体"/>
        <w:sz w:val="24"/>
        <w:szCs w:val="24"/>
      </w:rPr>
      <w:fldChar w:fldCharType="begin"/>
    </w:r>
    <w:r>
      <w:rPr>
        <w:rStyle w:val="4"/>
        <w:rFonts w:ascii="宋体" w:hAnsi="宋体"/>
        <w:sz w:val="24"/>
        <w:szCs w:val="24"/>
      </w:rPr>
      <w:instrText xml:space="preserve">PAGE  </w:instrText>
    </w:r>
    <w:r>
      <w:rPr>
        <w:rStyle w:val="4"/>
        <w:rFonts w:ascii="宋体" w:hAnsi="宋体"/>
        <w:sz w:val="24"/>
        <w:szCs w:val="24"/>
      </w:rPr>
      <w:fldChar w:fldCharType="separate"/>
    </w:r>
    <w:r>
      <w:rPr>
        <w:rStyle w:val="4"/>
        <w:rFonts w:ascii="宋体" w:hAnsi="宋体"/>
        <w:sz w:val="24"/>
        <w:szCs w:val="24"/>
      </w:rPr>
      <w:t>1</w:t>
    </w:r>
    <w:r>
      <w:rPr>
        <w:rStyle w:val="4"/>
        <w:rFonts w:ascii="宋体" w:hAnsi="宋体"/>
        <w:sz w:val="24"/>
        <w:szCs w:val="24"/>
      </w:rPr>
      <w:fldChar w:fldCharType="end"/>
    </w:r>
    <w:r>
      <w:rPr>
        <w:rStyle w:val="4"/>
        <w:rFonts w:hint="eastAsia" w:ascii="宋体" w:hAnsi="宋体"/>
        <w:sz w:val="24"/>
        <w:szCs w:val="24"/>
        <w:lang w:eastAsia="zh-CN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  <w:framePr w:wrap="around" w:vAnchor="text" w:hAnchor="margin" w:xAlign="outside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B4665F"/>
    <w:rsid w:val="30B4665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2015-12-10T01:50:00Z</dcterms:created>
  <dc:creator>caq</dc:creator>
  <cp:lastModifiedBy>caq</cp:lastModifiedBy>
  <dcterms:modified xsi:type="dcterms:W3CDTF">2015-12-10T01:50:58Z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