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六西格玛黑带认证培训教师信息表</w:t>
      </w:r>
    </w:p>
    <w:p>
      <w:pPr>
        <w:spacing w:beforeLines="50"/>
        <w:ind w:right="-1413" w:rightChars="-673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>填表日期：    年   月   日</w:t>
      </w:r>
    </w:p>
    <w:tbl>
      <w:tblPr>
        <w:tblStyle w:val="5"/>
        <w:tblW w:w="94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1"/>
        <w:gridCol w:w="1323"/>
        <w:gridCol w:w="264"/>
        <w:gridCol w:w="277"/>
        <w:gridCol w:w="865"/>
        <w:gridCol w:w="1014"/>
        <w:gridCol w:w="865"/>
        <w:gridCol w:w="412"/>
        <w:gridCol w:w="67"/>
        <w:gridCol w:w="803"/>
        <w:gridCol w:w="119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64" w:type="dxa"/>
            <w:gridSpan w:val="1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744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567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其他任职情况</w:t>
            </w:r>
          </w:p>
        </w:tc>
        <w:tc>
          <w:tcPr>
            <w:tcW w:w="7444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7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20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联系电话/传真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(单位/宅电/手机)</w:t>
            </w:r>
          </w:p>
        </w:tc>
        <w:tc>
          <w:tcPr>
            <w:tcW w:w="369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6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专业工作情况介绍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</w:trPr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工作简历</w:t>
            </w:r>
          </w:p>
        </w:tc>
        <w:tc>
          <w:tcPr>
            <w:tcW w:w="8928" w:type="dxa"/>
            <w:gridSpan w:val="1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</w:trPr>
        <w:tc>
          <w:tcPr>
            <w:tcW w:w="5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主要成果和著作</w:t>
            </w:r>
          </w:p>
        </w:tc>
        <w:tc>
          <w:tcPr>
            <w:tcW w:w="8928" w:type="dxa"/>
            <w:gridSpan w:val="12"/>
          </w:tcPr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接受过的六西格玛培训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培训单位或教师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从事六西格玛培训简历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50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培训对象及人数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48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3500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3680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</w:rPr>
        <w:t>注：如空间不足以填写，请另附纸张。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6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4F6C"/>
    <w:multiLevelType w:val="multilevel"/>
    <w:tmpl w:val="3A174F6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2DCA"/>
    <w:rsid w:val="4C712D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2018-06-28T07:09:00Z</dcterms:created>
  <dc:creator>Only One、De承諾。</dc:creator>
  <cp:lastModifiedBy>Only One、De承諾。</cp:lastModifiedBy>
  <dcterms:modified xsi:type="dcterms:W3CDTF">2018-06-28T07:09:53Z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