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firstLine="645"/>
        <w:jc w:val="center"/>
        <w:rPr>
          <w:rFonts w:ascii="方正小标宋简体" w:hAnsi="方正小标宋简体" w:eastAsia="方正小标宋简体" w:cs="方正小标宋简体"/>
          <w:sz w:val="40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36"/>
          <w:u w:val="none"/>
        </w:rPr>
        <w:t>会议报名须知</w:t>
      </w:r>
    </w:p>
    <w:bookmarkEnd w:id="0"/>
    <w:p>
      <w:pPr>
        <w:ind w:right="640"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right="640" w:firstLine="645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一、会议报名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请参会代表扫描下方二维码进行报名。会议报名系统将于2019年5月3日关闭，请提前反馈。如有疑问，请拨打咨询电话：（010）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68416382、68416386、68416376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1661795</wp:posOffset>
            </wp:positionH>
            <wp:positionV relativeFrom="paragraph">
              <wp:posOffset>47625</wp:posOffset>
            </wp:positionV>
            <wp:extent cx="1885950" cy="1885950"/>
            <wp:effectExtent l="0" t="0" r="0" b="0"/>
            <wp:wrapNone/>
            <wp:docPr id="1" name="图片 1" descr="说明: 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640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right="640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right="640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1465"/>
          <w:tab w:val="center" w:pos="4162"/>
        </w:tabs>
        <w:ind w:right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tabs>
          <w:tab w:val="left" w:pos="1465"/>
          <w:tab w:val="center" w:pos="4162"/>
        </w:tabs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会议报名二维码</w:t>
      </w:r>
    </w:p>
    <w:p>
      <w:pPr>
        <w:ind w:right="640" w:firstLine="645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二、会议费用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会务费：2000元/人（含会议用资料、场地、会议餐费）；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住宿费：600元/人（含报到共三天，标间合住）；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1200元/人（含报到共三天，标间包房）。</w:t>
      </w:r>
    </w:p>
    <w:p>
      <w:pPr>
        <w:spacing w:line="560" w:lineRule="exact"/>
        <w:ind w:right="641" w:firstLine="646"/>
        <w:jc w:val="left"/>
        <w:rPr>
          <w:rFonts w:asci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两项费用在会议报到时一并缴纳，会务费需缴纳现金。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A32C6"/>
    <w:rsid w:val="3F5A3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2019-03-21T05:22:00Z</dcterms:created>
  <dc:creator>吴璠</dc:creator>
  <cp:lastModifiedBy>吴璠</cp:lastModifiedBy>
  <dcterms:modified xsi:type="dcterms:W3CDTF">2019-03-21T05:22:53Z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