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Arial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</w:t>
            </w:r>
            <w:r>
              <w:rPr>
                <w:rFonts w:ascii="宋体" w:hAnsi="宋体"/>
                <w:b/>
                <w:sz w:val="24"/>
              </w:rPr>
              <w:t>C</w:t>
            </w:r>
            <w:r>
              <w:rPr>
                <w:rFonts w:hint="eastAsia" w:ascii="宋体" w:hAnsi="宋体"/>
                <w:b/>
                <w:sz w:val="24"/>
              </w:rPr>
              <w:t>小组活动准则及实务培训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1A5DAF"/>
    <w:rsid w:val="00234CC8"/>
    <w:rsid w:val="0024024B"/>
    <w:rsid w:val="002A4B2C"/>
    <w:rsid w:val="004012D9"/>
    <w:rsid w:val="004665A8"/>
    <w:rsid w:val="004E0044"/>
    <w:rsid w:val="00542353"/>
    <w:rsid w:val="00561A05"/>
    <w:rsid w:val="00577DBD"/>
    <w:rsid w:val="005C0D4E"/>
    <w:rsid w:val="00626087"/>
    <w:rsid w:val="006B1FE8"/>
    <w:rsid w:val="006C417E"/>
    <w:rsid w:val="00780FB5"/>
    <w:rsid w:val="007A6A40"/>
    <w:rsid w:val="007C2786"/>
    <w:rsid w:val="00931F0D"/>
    <w:rsid w:val="00AE7A99"/>
    <w:rsid w:val="00BA6A4C"/>
    <w:rsid w:val="00BE263A"/>
    <w:rsid w:val="00DD2D83"/>
    <w:rsid w:val="00E176AC"/>
    <w:rsid w:val="00E327FB"/>
    <w:rsid w:val="00EA1151"/>
    <w:rsid w:val="00F04AA2"/>
    <w:rsid w:val="00F3298C"/>
    <w:rsid w:val="30CF4EAB"/>
    <w:rsid w:val="7EE3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742</Words>
  <Characters>846</Characters>
  <Lines>94</Lines>
  <Paragraphs>93</Paragraphs>
  <TotalTime>15</TotalTime>
  <ScaleCrop>false</ScaleCrop>
  <LinksUpToDate>false</LinksUpToDate>
  <CharactersWithSpaces>1495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2021-05-13T06:14:51Z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03D53D21F1384F178C65267C1BA05DEE</vt:lpwstr>
  </property>
</Properties>
</file>