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6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中央企业QC小组活动及案例分析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中央企业2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非会员企业2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 xml:space="preserve">   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             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邮箱：zzzy@caq.org.cn</w:t>
      </w:r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numPr>
        <w:ilvl w:val="0"/>
        <w:numId w:val="1"/>
      </w:numPr>
      <w:rPr>
        <w:rStyle w:val="8"/>
        <w:rFonts w:ascii="Times New Roman" w:hAnsi="Times New Roman"/>
        <w:sz w:val="24"/>
        <w:szCs w:val="24"/>
      </w:rPr>
    </w:pPr>
    <w:r>
      <w:rPr>
        <w:rStyle w:val="8"/>
        <w:rFonts w:ascii="Times New Roman" w:hAnsi="Times New Roman"/>
        <w:sz w:val="24"/>
        <w:szCs w:val="24"/>
      </w:rPr>
      <w:fldChar w:fldCharType="begin"/>
    </w:r>
    <w:r>
      <w:rPr>
        <w:rStyle w:val="8"/>
        <w:rFonts w:ascii="Times New Roman" w:hAnsi="Times New Roman"/>
        <w:sz w:val="24"/>
        <w:szCs w:val="24"/>
      </w:rPr>
      <w:instrText xml:space="preserve">PAGE  </w:instrText>
    </w:r>
    <w:r>
      <w:rPr>
        <w:rStyle w:val="8"/>
        <w:rFonts w:ascii="Times New Roman" w:hAnsi="Times New Roman"/>
        <w:sz w:val="24"/>
        <w:szCs w:val="24"/>
      </w:rPr>
      <w:fldChar w:fldCharType="separate"/>
    </w:r>
    <w:r>
      <w:rPr>
        <w:rStyle w:val="8"/>
        <w:rFonts w:ascii="Times New Roman" w:hAnsi="Times New Roman"/>
        <w:sz w:val="24"/>
        <w:szCs w:val="24"/>
      </w:rPr>
      <w:t>4</w:t>
    </w:r>
    <w:r>
      <w:rPr>
        <w:rStyle w:val="8"/>
        <w:rFonts w:ascii="Times New Roman" w:hAnsi="Times New Roman"/>
        <w:sz w:val="24"/>
        <w:szCs w:val="24"/>
      </w:rPr>
      <w:fldChar w:fldCharType="end"/>
    </w:r>
    <w:r>
      <w:rPr>
        <w:rStyle w:val="8"/>
        <w:rFonts w:ascii="Times New Roman" w:hAnsi="Times New Roman"/>
        <w:sz w:val="24"/>
        <w:szCs w:val="24"/>
      </w:rPr>
      <w:t xml:space="preserve"> </w:t>
    </w:r>
    <w:r>
      <w:rPr>
        <w:rStyle w:val="8"/>
        <w:rFonts w:hint="eastAsia" w:ascii="Times New Roman" w:hAnsi="Times New Roman"/>
        <w:sz w:val="24"/>
        <w:szCs w:val="24"/>
      </w:rPr>
      <w:t>—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9E7500"/>
    <w:multiLevelType w:val="multilevel"/>
    <w:tmpl w:val="199E7500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26A02B1"/>
    <w:multiLevelType w:val="multilevel"/>
    <w:tmpl w:val="226A02B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7E"/>
    <w:rsid w:val="00030B3D"/>
    <w:rsid w:val="00035E68"/>
    <w:rsid w:val="001A5DAF"/>
    <w:rsid w:val="001A5F8E"/>
    <w:rsid w:val="001C45E5"/>
    <w:rsid w:val="00220378"/>
    <w:rsid w:val="00234CC8"/>
    <w:rsid w:val="0024024B"/>
    <w:rsid w:val="00253A9C"/>
    <w:rsid w:val="00292DEA"/>
    <w:rsid w:val="002A46C7"/>
    <w:rsid w:val="003E330B"/>
    <w:rsid w:val="004665A8"/>
    <w:rsid w:val="00495C3D"/>
    <w:rsid w:val="004E0044"/>
    <w:rsid w:val="00542353"/>
    <w:rsid w:val="00577DBD"/>
    <w:rsid w:val="00626087"/>
    <w:rsid w:val="006B1FE8"/>
    <w:rsid w:val="006C417E"/>
    <w:rsid w:val="007C2786"/>
    <w:rsid w:val="007C703D"/>
    <w:rsid w:val="00931F0D"/>
    <w:rsid w:val="00AE7A99"/>
    <w:rsid w:val="00B52E5D"/>
    <w:rsid w:val="00BE263A"/>
    <w:rsid w:val="00D56F30"/>
    <w:rsid w:val="00DA4AC6"/>
    <w:rsid w:val="00DD2D83"/>
    <w:rsid w:val="00DF2003"/>
    <w:rsid w:val="00E15AE6"/>
    <w:rsid w:val="00E176AC"/>
    <w:rsid w:val="00E327FB"/>
    <w:rsid w:val="00EA1151"/>
    <w:rsid w:val="00EC2FB6"/>
    <w:rsid w:val="00F04AA2"/>
    <w:rsid w:val="00FD784E"/>
    <w:rsid w:val="1C125C0B"/>
    <w:rsid w:val="346E32D5"/>
    <w:rsid w:val="7034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4"/>
    <w:qFormat/>
    <w:uiPriority w:val="99"/>
    <w:rPr>
      <w:rFonts w:ascii="Calibri" w:hAnsi="Calibr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字符"/>
    <w:basedOn w:val="7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716</Words>
  <Characters>818</Characters>
  <Lines>90</Lines>
  <Paragraphs>90</Paragraphs>
  <TotalTime>23</TotalTime>
  <ScaleCrop>false</ScaleCrop>
  <LinksUpToDate>false</LinksUpToDate>
  <CharactersWithSpaces>1444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2014-01-09T08:45:00Z</cp:lastPrinted>
  <dcterms:modified xsi:type="dcterms:W3CDTF">2021-05-13T06:45:50Z</dcterms:modified>
  <dc:title>中国质协字〔2014〕1号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6B184B0D701C4B5EBFC848A9BF556F04</vt:lpwstr>
  </property>
</Properties>
</file>