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560" w:lineRule="exact"/>
        <w:rPr>
          <w:rFonts w:ascii="黑体" w:hAnsi="黑体" w:eastAsia="黑体"/>
          <w:szCs w:val="32"/>
        </w:rPr>
      </w:pPr>
    </w:p>
    <w:p>
      <w:pPr>
        <w:spacing w:line="560" w:lineRule="exact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中国质量协会教育分会2</w:t>
      </w:r>
      <w:r>
        <w:rPr>
          <w:b/>
          <w:bCs/>
          <w:szCs w:val="32"/>
        </w:rPr>
        <w:t>023</w:t>
      </w:r>
      <w:r>
        <w:rPr>
          <w:rFonts w:hint="eastAsia"/>
          <w:b/>
          <w:bCs/>
          <w:szCs w:val="32"/>
        </w:rPr>
        <w:t>年度课题选题</w:t>
      </w:r>
    </w:p>
    <w:p>
      <w:pPr>
        <w:spacing w:line="560" w:lineRule="exact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征集信息表</w:t>
      </w:r>
      <w:bookmarkStart w:id="0" w:name="_GoBack"/>
      <w:bookmarkEnd w:id="0"/>
    </w:p>
    <w:tbl>
      <w:tblPr>
        <w:tblStyle w:val="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请简要说明选题背景或依据，选题意义与价值等。是否已开展相应研究？进展如何？是否需要分会提供组织支持？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推荐人姓名、职务或职称及联系方式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6458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推荐单位（公章）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1284BAB"/>
    <w:rsid w:val="31284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仿宋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2022-11-22T02:51:00Z</dcterms:created>
  <dc:creator>spring</dc:creator>
  <cp:lastModifiedBy>spring</cp:lastModifiedBy>
  <dcterms:modified xsi:type="dcterms:W3CDTF">2022-11-22T02:52:52Z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0B6B0251667A428E908DD3FFBE580718</vt:lpwstr>
  </property>
</Properties>
</file>