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DC16" w14:textId="77777777" w:rsidR="004332CC" w:rsidRDefault="004332CC" w:rsidP="004332CC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01C0566" w14:textId="77777777" w:rsidR="004332CC" w:rsidRDefault="004332CC" w:rsidP="004332CC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4332CC" w14:paraId="5E2BF788" w14:textId="77777777" w:rsidTr="003B663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E07D686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2DBD9C8F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5</w:t>
            </w:r>
            <w:r>
              <w:rPr>
                <w:rFonts w:ascii="宋体" w:eastAsiaTheme="minorEastAsia" w:hAnsi="宋体" w:cstheme="minorBidi"/>
                <w:b/>
                <w:sz w:val="24"/>
              </w:rPr>
              <w:t>G</w:t>
            </w:r>
            <w:r>
              <w:rPr>
                <w:rFonts w:ascii="宋体" w:eastAsiaTheme="minorEastAsia" w:hAnsi="宋体" w:cstheme="minorBidi" w:hint="eastAsia"/>
                <w:b/>
                <w:sz w:val="24"/>
              </w:rPr>
              <w:t>和区块链的技术及应用</w:t>
            </w:r>
          </w:p>
        </w:tc>
      </w:tr>
      <w:tr w:rsidR="004332CC" w14:paraId="745A1055" w14:textId="77777777" w:rsidTr="003B663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7C41796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18C9C703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FE478B0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4AF6AD10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32CC" w14:paraId="36C3483A" w14:textId="77777777" w:rsidTr="003B663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E317EB2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0BD64936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32CC" w14:paraId="383F5174" w14:textId="77777777" w:rsidTr="003B663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CB6A7F7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0656B934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80BA6C7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020A048D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55D4A0C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76EE8A5F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32CC" w14:paraId="4D720B13" w14:textId="77777777" w:rsidTr="003B663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0249B31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47628EA7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B076D38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56F5BAEF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C114881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2E1742FF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32CC" w14:paraId="2BBF5734" w14:textId="77777777" w:rsidTr="003B6634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B1FBAF6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7B5427C9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687419A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6DECAD40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4332CC" w14:paraId="78DF1024" w14:textId="77777777" w:rsidTr="003B6634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6812F8B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0509D68B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65784D50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533AE674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15A7DBAA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63A2D555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332CC" w14:paraId="7CA27C6E" w14:textId="77777777" w:rsidTr="003B6634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07B355C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1BABCB3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3E5F44B" w14:textId="77777777" w:rsidR="004332CC" w:rsidRDefault="004332CC" w:rsidP="003B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7D9D637" w14:textId="77777777" w:rsidR="004332CC" w:rsidRDefault="004332CC" w:rsidP="003B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AFB9DD9" w14:textId="77777777" w:rsidR="004332CC" w:rsidRDefault="004332CC" w:rsidP="003B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1E36B92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32CC" w14:paraId="01D9AF2F" w14:textId="77777777" w:rsidTr="003B6634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08C713D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6E0EC95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DE0C52F" w14:textId="77777777" w:rsidR="004332CC" w:rsidRDefault="004332CC" w:rsidP="003B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2F94BC4" w14:textId="77777777" w:rsidR="004332CC" w:rsidRDefault="004332CC" w:rsidP="003B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0DC7C6D" w14:textId="77777777" w:rsidR="004332CC" w:rsidRDefault="004332CC" w:rsidP="003B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59E3810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32CC" w14:paraId="3D32873E" w14:textId="77777777" w:rsidTr="003B6634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7224ABC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999CBAB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C272089" w14:textId="77777777" w:rsidR="004332CC" w:rsidRDefault="004332CC" w:rsidP="003B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417F133" w14:textId="77777777" w:rsidR="004332CC" w:rsidRDefault="004332CC" w:rsidP="003B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58D0BAA" w14:textId="77777777" w:rsidR="004332CC" w:rsidRDefault="004332CC" w:rsidP="003B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F05664D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32CC" w14:paraId="7ECD837F" w14:textId="77777777" w:rsidTr="003B6634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67B2552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D53A5C9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D0BF88C" w14:textId="77777777" w:rsidR="004332CC" w:rsidRDefault="004332CC" w:rsidP="003B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F4AD53E" w14:textId="77777777" w:rsidR="004332CC" w:rsidRDefault="004332CC" w:rsidP="003B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4E3A92E" w14:textId="77777777" w:rsidR="004332CC" w:rsidRDefault="004332CC" w:rsidP="003B663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CDE14B7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32CC" w14:paraId="11B95CA0" w14:textId="77777777" w:rsidTr="003B6634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D3AA93B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3E7B0D48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35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4332CC" w14:paraId="7095028B" w14:textId="77777777" w:rsidTr="003B6634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F2314F5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FE7C2A2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0922B392" w14:textId="77777777" w:rsidR="004332CC" w:rsidRDefault="004332CC" w:rsidP="003B6634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34F9F0A" w14:textId="77777777" w:rsidR="004332CC" w:rsidRDefault="004332CC" w:rsidP="003B6634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332CC" w14:paraId="36C226D0" w14:textId="77777777" w:rsidTr="003B6634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F8F8C61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61091EB5" w14:textId="77777777" w:rsidR="004332CC" w:rsidRDefault="004332CC" w:rsidP="003B663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5EBEBCF" w14:textId="77777777" w:rsidR="004332CC" w:rsidRDefault="004332CC" w:rsidP="003B663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4332CC" w14:paraId="0987F38A" w14:textId="77777777" w:rsidTr="003B6634">
        <w:trPr>
          <w:trHeight w:val="198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157BF65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2E566A9F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44522F0" w14:textId="77777777" w:rsidR="004332CC" w:rsidRDefault="004332CC" w:rsidP="003B6634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B5A2E7A" w14:textId="77777777" w:rsidR="004332CC" w:rsidRDefault="004332CC" w:rsidP="003B6634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DB5B744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7F448756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308F411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4332CC" w14:paraId="075B7B9A" w14:textId="77777777" w:rsidTr="003B6634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F96B3ED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 w14:paraId="13815DD0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4F8AD22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316D083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D49FF4B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6AD3A195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53EAB9F4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6EECA3F9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4332CC" w14:paraId="02CC4D0A" w14:textId="77777777" w:rsidTr="003B6634">
        <w:trPr>
          <w:trHeight w:val="55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BA16509" w14:textId="77777777" w:rsidR="004332CC" w:rsidRDefault="004332CC" w:rsidP="003B66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FCE9" w14:textId="77777777" w:rsidR="004332CC" w:rsidRDefault="004332CC" w:rsidP="003B663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sz w:val="24"/>
              </w:rPr>
              <w:t>本部。</w:t>
            </w:r>
          </w:p>
        </w:tc>
      </w:tr>
    </w:tbl>
    <w:p w14:paraId="400ADCFC" w14:textId="2C676368" w:rsidR="004332CC" w:rsidRDefault="004332CC">
      <w:r>
        <w:rPr>
          <w:rFonts w:ascii="宋体" w:hAnsi="宋体" w:hint="eastAsia"/>
          <w:sz w:val="24"/>
        </w:rPr>
        <w:t>电话：(010)66079098；68419670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43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35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CC"/>
    <w:rsid w:val="0043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55D1"/>
  <w15:chartTrackingRefBased/>
  <w15:docId w15:val="{BE59F369-BE6E-4E26-9349-6219524D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2C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2023-03-22T06:26:00Z</dcterms:created>
  <dcterms:modified xsi:type="dcterms:W3CDTF">2023-03-22T06:27:00Z</dcterms:modified>
</cp:coreProperties>
</file>