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精益现场管理工程师培训班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7920" w:type="dxa"/>
            <w:gridSpan w:val="7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widowControl/>
        <w:jc w:val="left"/>
        <w:rPr>
          <w:rStyle w:val="4"/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 </w:t>
      </w:r>
      <w:r>
        <w:rPr>
          <w:rFonts w:hint="eastAsia" w:ascii="宋体" w:hAnsi="宋体"/>
          <w:sz w:val="24"/>
        </w:rPr>
        <w:t xml:space="preserve"> </w:t>
      </w:r>
      <w:r>
        <w:fldChar w:fldCharType="begin"/>
      </w:r>
      <w:r>
        <w:instrText xml:space="preserve"> HYPERLINK "mailto:邮箱zzzy@caq.org.cn" </w:instrText>
      </w:r>
      <w:r>
        <w:fldChar w:fldCharType="separate"/>
      </w:r>
      <w:r>
        <w:rPr>
          <w:rStyle w:val="4"/>
          <w:rFonts w:hint="eastAsia" w:ascii="宋体" w:hAnsi="宋体"/>
          <w:color w:val="auto"/>
          <w:sz w:val="24"/>
        </w:rPr>
        <w:t>邮箱</w:t>
      </w:r>
      <w:r>
        <w:rPr>
          <w:rStyle w:val="4"/>
          <w:rFonts w:ascii="宋体" w:hAnsi="宋体"/>
          <w:color w:val="auto"/>
          <w:sz w:val="24"/>
        </w:rPr>
        <w:t>zzzy@caq.org.cn</w:t>
      </w:r>
      <w:r>
        <w:rPr>
          <w:rStyle w:val="4"/>
          <w:rFonts w:ascii="宋体" w:hAnsi="宋体"/>
          <w:color w:val="auto"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57C7EE8"/>
    <w:rsid w:val="557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2024-05-22T01:54:00Z</dcterms:created>
  <dc:creator>WFY</dc:creator>
  <cp:lastModifiedBy>WFY</cp:lastModifiedBy>
  <dcterms:modified xsi:type="dcterms:W3CDTF">2024-05-22T01:54:22Z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75287464F59046A1B500F75897BEC759_11</vt:lpwstr>
  </property>
</Properties>
</file>