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6893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7C6EF03">
      <w:pPr>
        <w:tabs>
          <w:tab w:val="left" w:pos="70"/>
        </w:tabs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卓越质量领导力欧洲研学意向表</w:t>
      </w:r>
    </w:p>
    <w:tbl>
      <w:tblPr>
        <w:tblStyle w:val="4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0C4A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35603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5C32E2B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卓越质量领导力欧洲研学</w:t>
            </w:r>
          </w:p>
        </w:tc>
      </w:tr>
      <w:tr w14:paraId="2318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3BD3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1BC13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5D15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ABE4C7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83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427F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84FF8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F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D8D19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807EB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1C46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9F823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B1CB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FD221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B6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DA57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D392C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3DD8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787593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A00D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3F248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A6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D9E4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DC5366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A716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76B46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59CD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687D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D57B80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AA0AF4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23522C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32AAB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09574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66C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F821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0F7A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888B3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549D42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A41D4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EF7D0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B5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6D49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87599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E8CAF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2FDE59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E6E15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C603A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9D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D7C8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D7E9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234F9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7ABAAC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F3A67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26E47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7E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2A0A1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A70436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标准间合住</w:t>
            </w:r>
            <w:r>
              <w:rPr>
                <w:rFonts w:hint="eastAsia" w:ascii="宋体" w:hAnsi="宋体"/>
                <w:b/>
                <w:sz w:val="24"/>
              </w:rPr>
              <w:t>650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标准间单住</w:t>
            </w:r>
            <w:r>
              <w:rPr>
                <w:rFonts w:hint="eastAsia" w:ascii="宋体" w:hAnsi="宋体"/>
                <w:b/>
                <w:sz w:val="24"/>
              </w:rPr>
              <w:t>730</w:t>
            </w:r>
            <w:r>
              <w:rPr>
                <w:rFonts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（含授课费、国际出行交通费、食宿费等）。</w:t>
            </w:r>
          </w:p>
        </w:tc>
      </w:tr>
      <w:tr w14:paraId="4138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61B0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3BFED95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EDB08B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5F0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24E0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B288624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64240CE">
            <w:pPr>
              <w:pStyle w:val="7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60939B78">
            <w:pPr>
              <w:pStyle w:val="7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371FAC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04FA6A9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D63110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26BA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E7A8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380CFF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68386CB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DF88FE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4BA002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888F3E9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73F9A3B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B2691D2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56D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9299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A46C18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59F6FF1B">
      <w:pPr>
        <w:snapToGrid w:val="0"/>
        <w:outlineLvl w:val="0"/>
        <w:rPr>
          <w:rFonts w:hint="eastAsia"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1659C9A7"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6C48B">
    <w:pPr>
      <w:pStyle w:val="2"/>
      <w:framePr w:wrap="around" w:vAnchor="text" w:hAnchor="margin" w:xAlign="outside" w:y="1"/>
      <w:numPr>
        <w:ilvl w:val="255"/>
        <w:numId w:val="0"/>
      </w:numPr>
      <w:tabs>
        <w:tab w:val="center" w:pos="420"/>
        <w:tab w:val="clear" w:pos="4153"/>
      </w:tabs>
      <w:rPr>
        <w:rStyle w:val="6"/>
        <w:rFonts w:ascii="Times New Roman" w:hAnsi="Times New Roman"/>
        <w:sz w:val="24"/>
        <w:szCs w:val="24"/>
      </w:rPr>
    </w:pPr>
    <w:r>
      <w:rPr>
        <w:rStyle w:val="6"/>
        <w:rFonts w:hint="eastAsia" w:ascii="Times New Roman" w:hAnsi="Times New Roman"/>
        <w:sz w:val="24"/>
        <w:szCs w:val="24"/>
      </w:rPr>
      <w:t xml:space="preserve">— </w:t>
    </w:r>
    <w:r>
      <w:rPr>
        <w:rStyle w:val="6"/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Style w:val="6"/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4</w:t>
    </w:r>
    <w:r>
      <w:rPr>
        <w:rStyle w:val="6"/>
        <w:rFonts w:ascii="Times New Roman" w:hAnsi="Times New Roman"/>
        <w:sz w:val="24"/>
        <w:szCs w:val="24"/>
      </w:rPr>
      <w:fldChar w:fldCharType="end"/>
    </w:r>
    <w:r>
      <w:rPr>
        <w:rStyle w:val="6"/>
        <w:rFonts w:ascii="Times New Roman" w:hAnsi="Times New Roman"/>
        <w:sz w:val="24"/>
        <w:szCs w:val="24"/>
      </w:rPr>
      <w:t xml:space="preserve"> </w:t>
    </w:r>
    <w:r>
      <w:rPr>
        <w:rStyle w:val="6"/>
        <w:rFonts w:hint="eastAsia" w:ascii="Times New Roman" w:hAnsi="Times New Roman"/>
        <w:sz w:val="24"/>
        <w:szCs w:val="24"/>
      </w:rPr>
      <w:t>—</w:t>
    </w:r>
  </w:p>
  <w:p w14:paraId="0A3E071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69C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DA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6AE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571D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47FCF"/>
    <w:rsid w:val="2D5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2025-02-11T02:27:00Z</dcterms:created>
  <dc:creator>WFY</dc:creator>
  <cp:lastModifiedBy>WFY</cp:lastModifiedBy>
  <dcterms:modified xsi:type="dcterms:W3CDTF">2025-02-11T02:27:23Z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C60FD1EAF8FC4889A8BC31EEABBE74FE_11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