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97C05">
      <w:pPr>
        <w:ind w:firstLine="0" w:firstLineChars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 w14:paraId="2DEBA571">
      <w:pPr>
        <w:ind w:firstLine="0" w:firstLineChars="0"/>
        <w:jc w:val="center"/>
        <w:rPr>
          <w:rFonts w:hint="eastAsia" w:ascii="黑体" w:hAnsi="黑体" w:eastAsia="黑体" w:cs="宋体-方正超大字符集"/>
          <w:sz w:val="36"/>
          <w:szCs w:val="36"/>
        </w:rPr>
      </w:pPr>
      <w:bookmarkStart w:id="0" w:name="_GoBack"/>
      <w:r>
        <w:rPr>
          <w:rFonts w:hint="eastAsia" w:ascii="黑体" w:hAnsi="黑体" w:eastAsia="黑体" w:cs="宋体-方正超大字符集"/>
          <w:sz w:val="36"/>
          <w:szCs w:val="36"/>
        </w:rPr>
        <w:t>办学治校和教育教学质量提升案例模板</w:t>
      </w:r>
      <w:bookmarkEnd w:id="0"/>
    </w:p>
    <w:p w14:paraId="604B38D6">
      <w:pPr>
        <w:spacing w:before="225" w:line="480" w:lineRule="atLeast"/>
        <w:ind w:firstLine="0" w:firstLineChars="0"/>
        <w:jc w:val="center"/>
        <w:rPr>
          <w:rFonts w:hint="eastAsia" w:ascii="仿宋" w:hAnsi="仿宋" w:cs="黑体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68580</wp:posOffset>
                </wp:positionV>
                <wp:extent cx="6355080" cy="7121525"/>
                <wp:effectExtent l="6350" t="6350" r="13970" b="95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46455" y="1998345"/>
                          <a:ext cx="6355080" cy="7121525"/>
                        </a:xfrm>
                        <a:prstGeom prst="rect">
                          <a:avLst/>
                        </a:prstGeom>
                        <a:solidFill>
                          <a:srgbClr val="BDD7EE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2F559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95pt;margin-top:5.4pt;height:560.75pt;width:500.4pt;z-index:-251657216;v-text-anchor:middle;mso-width-relative:page;mso-height-relative:page;" fillcolor="#BDD7EE" filled="t" stroked="t" coordsize="21600,21600" o:gfxdata="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HzSrq9cAAAALAQAADwAAAAAAAAABACAAAAAiAAAAZHJzL2Rvd25y&#10;ZXYueG1sUEsBAhQAFAAAAAgAh07iQFYs6vGqAgAAaQUAAA4AAAAAAAAAAQAgAAAAJgEAAGRycy9l&#10;Mm9Eb2MueG1sUEsFBgAAAAAGAAYAWQEAAEIGAAAAAA==&#10;">
                <v:path/>
                <v:fill on="t" focussize="0,0"/>
                <v:stroke weight="1pt" color="#2F5597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-1065530</wp:posOffset>
                </wp:positionH>
                <wp:positionV relativeFrom="paragraph">
                  <wp:posOffset>27940</wp:posOffset>
                </wp:positionV>
                <wp:extent cx="1828165" cy="869950"/>
                <wp:effectExtent l="6350" t="6350" r="6985" b="266700"/>
                <wp:wrapNone/>
                <wp:docPr id="8" name="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915" y="1358265"/>
                          <a:ext cx="1828165" cy="869950"/>
                        </a:xfrm>
                        <a:prstGeom prst="wedgeRectCallout">
                          <a:avLst>
                            <a:gd name="adj1" fmla="val 30687"/>
                            <a:gd name="adj2" fmla="val 78978"/>
                          </a:avLst>
                        </a:prstGeom>
                        <a:solidFill>
                          <a:srgbClr val="BDD7EE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2F559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BC5C77">
                            <w:pPr>
                              <w:spacing w:line="240" w:lineRule="exact"/>
                              <w:ind w:firstLine="0" w:firstLineChars="0"/>
                              <w:jc w:val="left"/>
                              <w:rPr>
                                <w:rFonts w:hint="eastAsia" w:ascii="楷体" w:hAnsi="楷体" w:eastAsia="楷体" w:cs="楷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/>
                                <w:sz w:val="21"/>
                              </w:rPr>
                              <w:t>版心为232×150mm，即页边距设置为上下各2.54cm，左右各3.17cm。页眉1.5厘米，页脚1.75厘米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83.9pt;margin-top:2.2pt;height:68.5pt;width:143.95pt;z-index:251664384;v-text-anchor:middle;mso-width-relative:page;mso-height-relative:page;" fillcolor="#BDD7EE" filled="t" stroked="t" coordsize="21600,21600" o:gfxdata="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OsF+bNkAAAAKAQAADwAAAAAAAAABACAAAAAiAAAAZHJz&#10;L2Rvd25yZXYueG1sUEsBAhQAFAAAAAgAh07iQI1UuLLnAgAA1gUAAA4AAAAAAAAAAQAgAAAAKAEA&#10;AGRycy9lMm9Eb2MueG1sUEsFBgAAAAAGAAYAWQEAAIEGAAAAAA==&#10;" adj="17428,27859">
                <v:path/>
                <v:fill on="t" focussize="0,0"/>
                <v:stroke weight="1pt" color="#2F5597" joinstyle="miter"/>
                <v:imagedata o:title=""/>
                <o:lock v:ext="edit" aspectratio="f"/>
                <v:textbox>
                  <w:txbxContent>
                    <w:p w14:paraId="12BC5C77">
                      <w:pPr>
                        <w:spacing w:line="240" w:lineRule="exact"/>
                        <w:ind w:firstLine="0" w:firstLineChars="0"/>
                        <w:jc w:val="left"/>
                        <w:rPr>
                          <w:rFonts w:hint="eastAsia" w:ascii="楷体" w:hAnsi="楷体" w:eastAsia="楷体" w:cs="楷体"/>
                          <w:color w:val="000000"/>
                          <w:sz w:val="21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/>
                          <w:sz w:val="21"/>
                        </w:rPr>
                        <w:t>版心为232×150mm，即页边距设置为上下各2.54cm，左右各3.17cm。页眉1.5厘米，页脚1.75厘米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4450715</wp:posOffset>
                </wp:positionH>
                <wp:positionV relativeFrom="page">
                  <wp:posOffset>1797050</wp:posOffset>
                </wp:positionV>
                <wp:extent cx="1599565" cy="516890"/>
                <wp:effectExtent l="6350" t="6350" r="6985" b="86360"/>
                <wp:wrapNone/>
                <wp:docPr id="1" name="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29935" y="2382520"/>
                          <a:ext cx="1599565" cy="516890"/>
                        </a:xfrm>
                        <a:prstGeom prst="wedgeRectCallout">
                          <a:avLst>
                            <a:gd name="adj1" fmla="val -41306"/>
                            <a:gd name="adj2" fmla="val 62475"/>
                          </a:avLst>
                        </a:prstGeom>
                        <a:solidFill>
                          <a:srgbClr val="BDD7EE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2F559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64C87">
                            <w:pPr>
                              <w:spacing w:line="240" w:lineRule="exact"/>
                              <w:ind w:firstLine="0" w:firstLineChars="0"/>
                              <w:jc w:val="left"/>
                              <w:rPr>
                                <w:rFonts w:hint="eastAsia" w:ascii="楷体" w:hAnsi="楷体" w:eastAsia="楷体" w:cs="楷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/>
                                <w:sz w:val="21"/>
                              </w:rPr>
                              <w:t>案例名称，简洁明了地反映案例的主题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50.45pt;margin-top:141.5pt;height:40.7pt;width:125.95pt;mso-position-vertical-relative:page;z-index:-251655168;v-text-anchor:middle;mso-width-relative:page;mso-height-relative:page;" fillcolor="#BDD7EE" filled="t" stroked="t" coordsize="21600,21600" o:gfxdata="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FlQ+zfbAAAACwEAAA8AAAAAAAAAAQAgAAAAIgAAAGRy&#10;cy9kb3ducmV2LnhtbFBLAQIUABQAAAAIAIdO4kCs4eVY5gIAANgFAAAOAAAAAAAAAAEAIAAAACoB&#10;AABkcnMvZTJvRG9jLnhtbFBLBQYAAAAABgAGAFkBAACCBgAAAAA=&#10;" adj="1878,24295">
                <v:path/>
                <v:fill on="t" focussize="0,0"/>
                <v:stroke weight="1pt" color="#2F5597" joinstyle="miter"/>
                <v:imagedata o:title=""/>
                <o:lock v:ext="edit" aspectratio="f"/>
                <v:textbox>
                  <w:txbxContent>
                    <w:p w14:paraId="48A64C87">
                      <w:pPr>
                        <w:spacing w:line="240" w:lineRule="exact"/>
                        <w:ind w:firstLine="0" w:firstLineChars="0"/>
                        <w:jc w:val="left"/>
                        <w:rPr>
                          <w:rFonts w:hint="eastAsia" w:ascii="楷体" w:hAnsi="楷体" w:eastAsia="楷体" w:cs="楷体"/>
                          <w:color w:val="000000"/>
                          <w:sz w:val="21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/>
                          <w:sz w:val="21"/>
                        </w:rPr>
                        <w:t>案例名称，简洁明了地反映案例的主题</w:t>
                      </w:r>
                    </w:p>
                  </w:txbxContent>
                </v:textbox>
              </v:shape>
            </w:pict>
          </mc:Fallback>
        </mc:AlternateContent>
      </w:r>
    </w:p>
    <w:p w14:paraId="695CD776">
      <w:pPr>
        <w:spacing w:before="225" w:line="24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sz w:val="44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630555</wp:posOffset>
                </wp:positionV>
                <wp:extent cx="1066800" cy="411480"/>
                <wp:effectExtent l="509270" t="6350" r="11430" b="13970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815" y="2935605"/>
                          <a:ext cx="1066800" cy="411480"/>
                        </a:xfrm>
                        <a:prstGeom prst="wedgeRectCallout">
                          <a:avLst>
                            <a:gd name="adj1" fmla="val -92976"/>
                            <a:gd name="adj2" fmla="val -8809"/>
                          </a:avLst>
                        </a:prstGeom>
                        <a:solidFill>
                          <a:srgbClr val="BDD7EE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2F559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AA2685">
                            <w:pPr>
                              <w:spacing w:line="240" w:lineRule="exact"/>
                              <w:ind w:firstLine="0" w:firstLineChars="0"/>
                              <w:jc w:val="left"/>
                              <w:rPr>
                                <w:rFonts w:hint="eastAsia" w:ascii="楷体" w:hAnsi="楷体" w:eastAsia="楷体" w:cs="楷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/>
                                <w:sz w:val="21"/>
                              </w:rPr>
                              <w:t>四号宋体字，单倍行距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52.85pt;margin-top:49.65pt;height:32.4pt;width:84pt;z-index:251662336;v-text-anchor:middle;mso-width-relative:page;mso-height-relative:page;" fillcolor="#BDD7EE" filled="t" stroked="t" coordsize="21600,21600" o:gfxdata="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3z4ANtgAAAAKAQAADwAAAAAAAAABACAAAAAiAAAAZHJzL2Rv&#10;d25yZXYueG1sUEsBAhQAFAAAAAgAh07iQG2uoGblAgAA2AUAAA4AAAAAAAAAAQAgAAAAJwEAAGRy&#10;cy9lMm9Eb2MueG1sUEsFBgAAAAAGAAYAWQEAAH4GAAAAAA==&#10;" adj="-9283,8897">
                <v:path/>
                <v:fill on="t" focussize="0,0"/>
                <v:stroke weight="1pt" color="#2F5597" joinstyle="miter"/>
                <v:imagedata o:title=""/>
                <o:lock v:ext="edit" aspectratio="f"/>
                <v:textbox>
                  <w:txbxContent>
                    <w:p w14:paraId="52AA2685">
                      <w:pPr>
                        <w:spacing w:line="240" w:lineRule="exact"/>
                        <w:ind w:firstLine="0" w:firstLineChars="0"/>
                        <w:jc w:val="left"/>
                        <w:rPr>
                          <w:rFonts w:hint="eastAsia" w:ascii="楷体" w:hAnsi="楷体" w:eastAsia="楷体" w:cs="楷体"/>
                          <w:color w:val="000000"/>
                          <w:sz w:val="21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/>
                          <w:sz w:val="21"/>
                        </w:rPr>
                        <w:t>四号宋体字，单倍行距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44"/>
          <w:szCs w:val="28"/>
        </w:rPr>
        <w:t>运用PDCA循环，解决***问题</w:t>
      </w:r>
    </w:p>
    <w:p w14:paraId="0FD8AF0E">
      <w:pPr>
        <w:pStyle w:val="2"/>
        <w:spacing w:before="0" w:beforeAutospacing="0" w:after="0" w:afterAutospacing="0"/>
        <w:jc w:val="center"/>
        <w:rPr>
          <w:rFonts w:hint="eastAsia" w:ascii="仿宋" w:hAnsi="仿宋" w:cs="黑体"/>
          <w:sz w:val="28"/>
          <w:szCs w:val="28"/>
        </w:rPr>
      </w:pPr>
      <w:r>
        <w:rPr>
          <w:rFonts w:hint="eastAsia" w:ascii="仿宋" w:hAnsi="仿宋"/>
          <w:sz w:val="28"/>
          <w:szCs w:val="36"/>
        </w:rPr>
        <w:t>著作者单位和姓名</w:t>
      </w:r>
    </w:p>
    <w:p w14:paraId="4BB4A785">
      <w:pPr>
        <w:spacing w:line="240" w:lineRule="exact"/>
        <w:ind w:firstLine="0" w:firstLineChars="0"/>
        <w:jc w:val="left"/>
        <w:rPr>
          <w:rFonts w:hint="eastAsia" w:ascii="仿宋" w:hAnsi="仿宋" w:cs="黑体"/>
        </w:rPr>
      </w:pPr>
    </w:p>
    <w:p w14:paraId="23D1DA54">
      <w:pPr>
        <w:spacing w:line="240" w:lineRule="exact"/>
        <w:ind w:firstLine="0" w:firstLineChars="0"/>
        <w:jc w:val="left"/>
        <w:rPr>
          <w:rFonts w:hint="eastAsia" w:ascii="仿宋" w:hAnsi="仿宋" w:cs="黑体"/>
          <w:b/>
          <w:bCs/>
          <w:sz w:val="21"/>
        </w:rPr>
      </w:pPr>
    </w:p>
    <w:p w14:paraId="3AD2F428">
      <w:pPr>
        <w:pStyle w:val="2"/>
        <w:spacing w:before="0" w:beforeAutospacing="0" w:after="0" w:afterAutospacing="0" w:line="440" w:lineRule="exact"/>
        <w:ind w:firstLine="420" w:firstLineChars="200"/>
        <w:rPr>
          <w:rFonts w:hint="eastAsia"/>
          <w:b/>
          <w:bCs/>
          <w:sz w:val="21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62865</wp:posOffset>
                </wp:positionV>
                <wp:extent cx="4336415" cy="571500"/>
                <wp:effectExtent l="6350" t="6350" r="13335" b="635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95095" y="3415665"/>
                          <a:ext cx="4336415" cy="571500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2F559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.45pt;margin-top:4.95pt;height:45pt;width:341.45pt;z-index:-251656192;v-text-anchor:middle;mso-width-relative:page;mso-height-relative:page;" fillcolor="#E7E6E6" filled="t" stroked="t" coordsize="21600,21600" arcsize="0.166666666666667" o:gfxdata="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YwUMr1gAAAAcBAAAPAAAAAAAAAAEAIAAAACIAAABkcnMvZG93bnJl&#10;di54bWxQSwECFAAUAAAACACHTuJATy8deaoCAAA7BQAADgAAAAAAAAABACAAAAAlAQAAZHJzL2Uy&#10;b0RvYy54bWxQSwUGAAAAAAYABgBZAQAAQQYAAAAA&#10;">
                <v:path/>
                <v:fill on="t" focussize="0,0"/>
                <v:stroke weight="1pt" color="#2F5597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/>
          <w:bCs/>
          <w:sz w:val="21"/>
          <w:szCs w:val="21"/>
        </w:rPr>
        <w:t>一</w:t>
      </w:r>
      <w:r>
        <w:rPr>
          <w:b/>
          <w:bCs/>
          <w:sz w:val="21"/>
          <w:szCs w:val="21"/>
        </w:rPr>
        <w:t>、案例背景</w:t>
      </w:r>
      <w:r>
        <w:rPr>
          <w:rFonts w:hint="eastAsia"/>
          <w:b/>
          <w:bCs/>
          <w:sz w:val="21"/>
          <w:szCs w:val="21"/>
        </w:rPr>
        <w:t>（500字）</w:t>
      </w:r>
    </w:p>
    <w:p w14:paraId="13149599">
      <w:pPr>
        <w:pStyle w:val="2"/>
        <w:spacing w:before="0" w:beforeAutospacing="0" w:after="0" w:afterAutospacing="0" w:line="440" w:lineRule="exact"/>
        <w:ind w:firstLine="420" w:firstLineChars="200"/>
        <w:rPr>
          <w:rFonts w:hint="eastAsia"/>
          <w:sz w:val="21"/>
          <w:szCs w:val="21"/>
        </w:rPr>
      </w:pPr>
      <w:r>
        <w:rPr>
          <w:sz w:val="21"/>
          <w:szCs w:val="21"/>
        </w:rPr>
        <w:t>（请简要介绍</w:t>
      </w:r>
      <w:r>
        <w:rPr>
          <w:rFonts w:hint="eastAsia"/>
          <w:sz w:val="21"/>
          <w:szCs w:val="21"/>
        </w:rPr>
        <w:t>与</w:t>
      </w:r>
      <w:r>
        <w:rPr>
          <w:sz w:val="21"/>
          <w:szCs w:val="21"/>
        </w:rPr>
        <w:t>案例</w:t>
      </w:r>
      <w:r>
        <w:rPr>
          <w:rFonts w:hint="eastAsia"/>
          <w:sz w:val="21"/>
          <w:szCs w:val="21"/>
        </w:rPr>
        <w:t>相关</w:t>
      </w:r>
      <w:r>
        <w:rPr>
          <w:sz w:val="21"/>
          <w:szCs w:val="21"/>
        </w:rPr>
        <w:t>的背景，包括教育环境、教育政策、学校状况等）</w:t>
      </w:r>
    </w:p>
    <w:p w14:paraId="60576D86">
      <w:pPr>
        <w:pStyle w:val="2"/>
        <w:spacing w:before="0" w:beforeAutospacing="0" w:after="0" w:afterAutospacing="0" w:line="440" w:lineRule="exact"/>
        <w:ind w:firstLine="560" w:firstLineChars="200"/>
        <w:rPr>
          <w:rFonts w:hint="eastAsia"/>
          <w:b/>
          <w:bCs/>
          <w:sz w:val="21"/>
          <w:szCs w:val="21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243205</wp:posOffset>
                </wp:positionV>
                <wp:extent cx="1714500" cy="609600"/>
                <wp:effectExtent l="646430" t="216535" r="13970" b="12065"/>
                <wp:wrapNone/>
                <wp:docPr id="4" name="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09600"/>
                        </a:xfrm>
                        <a:prstGeom prst="wedgeRectCallout">
                          <a:avLst>
                            <a:gd name="adj1" fmla="val -85119"/>
                            <a:gd name="adj2" fmla="val -81018"/>
                          </a:avLst>
                        </a:prstGeom>
                        <a:solidFill>
                          <a:srgbClr val="BDD7EE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2F559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088D37">
                            <w:pPr>
                              <w:spacing w:line="240" w:lineRule="exact"/>
                              <w:ind w:firstLine="0" w:firstLineChars="0"/>
                              <w:jc w:val="left"/>
                              <w:rPr>
                                <w:rFonts w:hint="eastAsia" w:ascii="楷体" w:hAnsi="楷体" w:eastAsia="楷体" w:cs="楷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/>
                                <w:sz w:val="21"/>
                              </w:rPr>
                              <w:t>五号宋体，行距固定值22磅。首行缩进2个字符。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48.65pt;margin-top:19.15pt;height:48pt;width:135pt;z-index:251663360;v-text-anchor:middle;mso-width-relative:page;mso-height-relative:page;" fillcolor="#BDD7EE" filled="t" stroked="t" coordsize="21600,21600" o:gfxdata="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FXA9W1wAAAAoBAAAPAAAAAAAAAAEAIAAAACIAAABkcnMvZG93bnJldi54bWxQSwEC&#10;FAAUAAAACACHTuJADHAa4dkCAADNBQAADgAAAAAAAAABACAAAAAmAQAAZHJzL2Uyb0RvYy54bWxQ&#10;SwUGAAAAAAYABgBZAQAAcQYAAAAA&#10;" adj="-7586,-6700">
                <v:path/>
                <v:fill on="t" focussize="0,0"/>
                <v:stroke weight="1pt" color="#2F5597" joinstyle="miter"/>
                <v:imagedata o:title=""/>
                <o:lock v:ext="edit" aspectratio="f"/>
                <v:textbox>
                  <w:txbxContent>
                    <w:p w14:paraId="6D088D37">
                      <w:pPr>
                        <w:spacing w:line="240" w:lineRule="exact"/>
                        <w:ind w:firstLine="0" w:firstLineChars="0"/>
                        <w:jc w:val="left"/>
                        <w:rPr>
                          <w:rFonts w:hint="eastAsia" w:ascii="楷体" w:hAnsi="楷体" w:eastAsia="楷体" w:cs="楷体"/>
                          <w:color w:val="000000"/>
                          <w:sz w:val="21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/>
                          <w:sz w:val="21"/>
                        </w:rPr>
                        <w:t>五号宋体，行距固定值22磅。首行缩进2个字符。</w:t>
                      </w:r>
                    </w:p>
                  </w:txbxContent>
                </v:textbox>
              </v:shape>
            </w:pict>
          </mc:Fallback>
        </mc:AlternateContent>
      </w:r>
    </w:p>
    <w:p w14:paraId="338AC404">
      <w:pPr>
        <w:pStyle w:val="2"/>
        <w:spacing w:before="0" w:beforeAutospacing="0" w:after="0" w:afterAutospacing="0" w:line="440" w:lineRule="exact"/>
        <w:ind w:firstLine="422" w:firstLineChars="200"/>
        <w:rPr>
          <w:rFonts w:hint="eastAsia"/>
          <w:b/>
          <w:bCs/>
          <w:sz w:val="21"/>
          <w:szCs w:val="21"/>
        </w:rPr>
      </w:pPr>
    </w:p>
    <w:p w14:paraId="299B2F32">
      <w:pPr>
        <w:pStyle w:val="2"/>
        <w:spacing w:before="0" w:beforeAutospacing="0" w:after="0" w:afterAutospacing="0" w:line="440" w:lineRule="exact"/>
        <w:ind w:firstLine="422" w:firstLineChars="200"/>
        <w:rPr>
          <w:rFonts w:hint="eastAsia"/>
          <w:b/>
          <w:bCs/>
          <w:sz w:val="21"/>
          <w:szCs w:val="21"/>
        </w:rPr>
      </w:pPr>
    </w:p>
    <w:p w14:paraId="139AA2BB">
      <w:pPr>
        <w:pStyle w:val="2"/>
        <w:spacing w:before="0" w:beforeAutospacing="0" w:after="0" w:afterAutospacing="0" w:line="440" w:lineRule="exact"/>
        <w:ind w:firstLine="422" w:firstLineChars="200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二</w:t>
      </w:r>
      <w:r>
        <w:rPr>
          <w:b/>
          <w:bCs/>
          <w:sz w:val="21"/>
          <w:szCs w:val="21"/>
        </w:rPr>
        <w:t>、</w:t>
      </w:r>
      <w:r>
        <w:rPr>
          <w:rFonts w:hint="eastAsia"/>
          <w:b/>
          <w:bCs/>
          <w:sz w:val="21"/>
          <w:szCs w:val="21"/>
        </w:rPr>
        <w:t>实施过程（2500字）</w:t>
      </w:r>
    </w:p>
    <w:p w14:paraId="10451AB8">
      <w:pPr>
        <w:pStyle w:val="2"/>
        <w:spacing w:before="0" w:beforeAutospacing="0" w:after="0" w:afterAutospacing="0" w:line="440" w:lineRule="exact"/>
        <w:ind w:firstLine="420" w:firstLineChars="200"/>
        <w:rPr>
          <w:rFonts w:hint="eastAsia"/>
          <w:sz w:val="21"/>
          <w:szCs w:val="21"/>
        </w:rPr>
      </w:pPr>
      <w:r>
        <w:rPr>
          <w:sz w:val="21"/>
          <w:szCs w:val="21"/>
        </w:rPr>
        <w:t>（请详细描述您</w:t>
      </w:r>
      <w:r>
        <w:rPr>
          <w:rFonts w:hint="eastAsia"/>
          <w:sz w:val="21"/>
          <w:szCs w:val="21"/>
          <w:lang w:val="en-US" w:eastAsia="zh-CN"/>
        </w:rPr>
        <w:t>的案例分析、目标制定和实施</w:t>
      </w:r>
      <w:r>
        <w:rPr>
          <w:sz w:val="21"/>
          <w:szCs w:val="21"/>
        </w:rPr>
        <w:t>方案</w:t>
      </w:r>
      <w:r>
        <w:rPr>
          <w:rFonts w:hint="eastAsia"/>
          <w:sz w:val="21"/>
          <w:szCs w:val="21"/>
          <w:lang w:val="en-US" w:eastAsia="zh-CN"/>
        </w:rPr>
        <w:t>制定过程，具体实施以及评价过程</w:t>
      </w:r>
      <w:r>
        <w:rPr>
          <w:sz w:val="21"/>
          <w:szCs w:val="21"/>
        </w:rPr>
        <w:t>，包括</w:t>
      </w:r>
      <w:r>
        <w:rPr>
          <w:rFonts w:hint="eastAsia"/>
          <w:sz w:val="21"/>
          <w:szCs w:val="21"/>
        </w:rPr>
        <w:t>运用了哪些教育理念，质量理念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  <w:lang w:val="en-US" w:eastAsia="zh-CN"/>
        </w:rPr>
        <w:t>工具方法，</w:t>
      </w:r>
      <w:r>
        <w:rPr>
          <w:sz w:val="21"/>
          <w:szCs w:val="21"/>
        </w:rPr>
        <w:t>遇到的困难和解决</w:t>
      </w:r>
      <w:r>
        <w:rPr>
          <w:rFonts w:hint="eastAsia"/>
          <w:sz w:val="21"/>
          <w:szCs w:val="21"/>
          <w:lang w:val="en-US" w:eastAsia="zh-CN"/>
        </w:rPr>
        <w:t>对策</w:t>
      </w:r>
      <w:r>
        <w:rPr>
          <w:sz w:val="21"/>
          <w:szCs w:val="21"/>
        </w:rPr>
        <w:t>等）</w:t>
      </w:r>
    </w:p>
    <w:p w14:paraId="6562113A">
      <w:pPr>
        <w:pStyle w:val="2"/>
        <w:spacing w:before="0" w:beforeAutospacing="0" w:after="0" w:afterAutospacing="0" w:line="440" w:lineRule="exact"/>
        <w:ind w:firstLine="420" w:firstLineChars="200"/>
        <w:rPr>
          <w:rFonts w:hint="eastAsia"/>
          <w:sz w:val="21"/>
          <w:szCs w:val="21"/>
        </w:rPr>
      </w:pPr>
    </w:p>
    <w:p w14:paraId="019E32DC">
      <w:pPr>
        <w:pStyle w:val="2"/>
        <w:spacing w:before="0" w:beforeAutospacing="0" w:after="0" w:afterAutospacing="0" w:line="440" w:lineRule="exact"/>
        <w:ind w:firstLine="422" w:firstLineChars="200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</w:t>
      </w:r>
      <w:r>
        <w:rPr>
          <w:b/>
          <w:bCs/>
          <w:sz w:val="21"/>
          <w:szCs w:val="21"/>
        </w:rPr>
        <w:t>、实施效果</w:t>
      </w:r>
      <w:r>
        <w:rPr>
          <w:rFonts w:hint="eastAsia"/>
          <w:b/>
          <w:bCs/>
          <w:sz w:val="21"/>
          <w:szCs w:val="21"/>
        </w:rPr>
        <w:t>（1500字）</w:t>
      </w:r>
    </w:p>
    <w:p w14:paraId="784B61CF">
      <w:pPr>
        <w:pStyle w:val="2"/>
        <w:spacing w:before="0" w:beforeAutospacing="0" w:after="0" w:afterAutospacing="0" w:line="440" w:lineRule="exact"/>
        <w:ind w:firstLine="420" w:firstLineChars="200"/>
        <w:rPr>
          <w:rFonts w:hint="eastAsia"/>
          <w:sz w:val="21"/>
          <w:szCs w:val="21"/>
        </w:rPr>
      </w:pPr>
      <w:r>
        <w:rPr>
          <w:sz w:val="21"/>
          <w:szCs w:val="21"/>
        </w:rPr>
        <w:t>（请详细描述</w:t>
      </w:r>
      <w:r>
        <w:rPr>
          <w:rFonts w:hint="eastAsia"/>
          <w:sz w:val="21"/>
          <w:szCs w:val="21"/>
        </w:rPr>
        <w:t>案例实施</w:t>
      </w:r>
      <w:r>
        <w:rPr>
          <w:rFonts w:hint="eastAsia"/>
          <w:sz w:val="21"/>
          <w:szCs w:val="21"/>
          <w:lang w:val="en-US" w:eastAsia="zh-CN"/>
        </w:rPr>
        <w:t>后的结果</w:t>
      </w:r>
      <w:r>
        <w:rPr>
          <w:sz w:val="21"/>
          <w:szCs w:val="21"/>
        </w:rPr>
        <w:t>，包括达到了哪些预期目标、解决了哪些问题、改善了哪些方面</w:t>
      </w:r>
      <w:r>
        <w:rPr>
          <w:rFonts w:hint="eastAsia"/>
          <w:sz w:val="21"/>
          <w:szCs w:val="21"/>
        </w:rPr>
        <w:t>，以及</w:t>
      </w:r>
      <w:r>
        <w:rPr>
          <w:sz w:val="21"/>
          <w:szCs w:val="21"/>
        </w:rPr>
        <w:t>推广价值，包括对其他学校的借鉴意义、对教育改革的推动作用等</w:t>
      </w:r>
      <w:r>
        <w:rPr>
          <w:rFonts w:hint="eastAsia"/>
          <w:sz w:val="21"/>
          <w:szCs w:val="21"/>
        </w:rPr>
        <w:t>，鼓励有数据和事实支撑及对标的效果</w:t>
      </w:r>
      <w:r>
        <w:rPr>
          <w:sz w:val="21"/>
          <w:szCs w:val="21"/>
        </w:rPr>
        <w:t>）</w:t>
      </w:r>
    </w:p>
    <w:p w14:paraId="633BFA75">
      <w:pPr>
        <w:pStyle w:val="2"/>
        <w:spacing w:before="0" w:beforeAutospacing="0" w:after="0" w:afterAutospacing="0" w:line="440" w:lineRule="exact"/>
        <w:ind w:firstLine="420" w:firstLineChars="200"/>
        <w:rPr>
          <w:rFonts w:hint="eastAsia"/>
          <w:sz w:val="21"/>
          <w:szCs w:val="21"/>
        </w:rPr>
      </w:pPr>
    </w:p>
    <w:p w14:paraId="69DC10A6">
      <w:pPr>
        <w:pStyle w:val="2"/>
        <w:spacing w:before="0" w:beforeAutospacing="0" w:after="0" w:afterAutospacing="0" w:line="440" w:lineRule="exact"/>
        <w:ind w:firstLine="422" w:firstLineChars="200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四</w:t>
      </w:r>
      <w:r>
        <w:rPr>
          <w:b/>
          <w:bCs/>
          <w:sz w:val="21"/>
          <w:szCs w:val="21"/>
        </w:rPr>
        <w:t>、</w:t>
      </w:r>
      <w:r>
        <w:rPr>
          <w:rFonts w:hint="eastAsia"/>
          <w:b/>
          <w:bCs/>
          <w:sz w:val="21"/>
          <w:szCs w:val="21"/>
        </w:rPr>
        <w:t>总结与展望（500字）</w:t>
      </w:r>
    </w:p>
    <w:p w14:paraId="060C7F29">
      <w:pPr>
        <w:pStyle w:val="2"/>
        <w:spacing w:before="0" w:beforeAutospacing="0" w:after="0" w:afterAutospacing="0" w:line="440" w:lineRule="exact"/>
        <w:ind w:firstLine="420" w:firstLineChars="200"/>
        <w:rPr>
          <w:rFonts w:hint="eastAsia"/>
          <w:sz w:val="21"/>
          <w:szCs w:val="21"/>
        </w:rPr>
      </w:pPr>
      <w:r>
        <w:rPr>
          <w:sz w:val="21"/>
          <w:szCs w:val="21"/>
        </w:rPr>
        <w:t>（请总结您在解决该问题过程中的经验与教训，包括成功的经验和失败的教训</w:t>
      </w:r>
      <w:r>
        <w:rPr>
          <w:rFonts w:hint="eastAsia"/>
          <w:sz w:val="21"/>
          <w:szCs w:val="21"/>
        </w:rPr>
        <w:t>，以及后续工作的方向</w:t>
      </w:r>
      <w:r>
        <w:rPr>
          <w:sz w:val="21"/>
          <w:szCs w:val="21"/>
        </w:rPr>
        <w:t>）</w:t>
      </w:r>
    </w:p>
    <w:p w14:paraId="0C483775">
      <w:pPr>
        <w:pStyle w:val="2"/>
        <w:spacing w:before="0" w:beforeAutospacing="0" w:after="0" w:afterAutospacing="0" w:line="440" w:lineRule="exact"/>
        <w:ind w:firstLine="420" w:firstLineChars="200"/>
        <w:rPr>
          <w:rFonts w:hint="eastAsia"/>
          <w:sz w:val="21"/>
          <w:szCs w:val="21"/>
        </w:rPr>
      </w:pPr>
    </w:p>
    <w:p w14:paraId="5B73476D">
      <w:pPr>
        <w:pStyle w:val="2"/>
        <w:spacing w:before="0" w:beforeAutospacing="0" w:after="0" w:afterAutospacing="0" w:line="440" w:lineRule="exact"/>
        <w:ind w:firstLine="420" w:firstLineChars="200"/>
        <w:rPr>
          <w:rFonts w:hint="eastAsia"/>
          <w:sz w:val="21"/>
          <w:szCs w:val="21"/>
        </w:rPr>
      </w:pPr>
    </w:p>
    <w:p w14:paraId="3438F224">
      <w:pPr>
        <w:pStyle w:val="2"/>
        <w:spacing w:before="0" w:beforeAutospacing="0" w:after="0" w:afterAutospacing="0" w:line="440" w:lineRule="exact"/>
        <w:ind w:firstLine="420" w:firstLineChars="200"/>
        <w:rPr>
          <w:rFonts w:hint="eastAsia"/>
          <w:sz w:val="21"/>
          <w:szCs w:val="21"/>
        </w:rPr>
      </w:pPr>
    </w:p>
    <w:p w14:paraId="17CFC6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86586"/>
    <w:rsid w:val="7F68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420" w:firstLineChars="200"/>
      <w:jc w:val="both"/>
    </w:pPr>
    <w:rPr>
      <w:rFonts w:ascii="等线" w:hAnsi="等线" w:eastAsia="仿宋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2025-04-22T02:54:00Z</dcterms:created>
  <dc:creator>WFY</dc:creator>
  <cp:lastModifiedBy>WFY</cp:lastModifiedBy>
  <dcterms:modified xsi:type="dcterms:W3CDTF">2025-04-22T02:54:43Z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F8CBC89D6FBE4E27B61EEBFA1D1F0459_11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